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D4" w:rsidRPr="00833DBA" w:rsidRDefault="000D0AD4" w:rsidP="000D0AD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F554F">
        <w:rPr>
          <w:noProof/>
        </w:rPr>
        <w:drawing>
          <wp:inline distT="0" distB="0" distL="0" distR="0">
            <wp:extent cx="37528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D4" w:rsidRDefault="00CA326D" w:rsidP="000D0AD4">
      <w:pPr>
        <w:ind w:left="360"/>
        <w:rPr>
          <w:rFonts w:ascii="Georgia" w:hAnsi="Georgia"/>
        </w:rPr>
      </w:pPr>
      <w:r>
        <w:rPr>
          <w:rFonts w:ascii="Georgia" w:hAnsi="Georgia"/>
        </w:rPr>
        <w:t>Office based static</w:t>
      </w:r>
      <w:r w:rsidR="003721D8">
        <w:rPr>
          <w:rFonts w:ascii="Georgia" w:hAnsi="Georgia"/>
        </w:rPr>
        <w:t xml:space="preserve"> facial</w:t>
      </w:r>
      <w:r>
        <w:rPr>
          <w:rFonts w:ascii="Georgia" w:hAnsi="Georgia"/>
        </w:rPr>
        <w:t xml:space="preserve"> suspension</w:t>
      </w:r>
      <w:r w:rsidR="00D04C46">
        <w:rPr>
          <w:rFonts w:ascii="Georgia" w:hAnsi="Georgia"/>
        </w:rPr>
        <w:t>/ NLF Modification</w:t>
      </w:r>
    </w:p>
    <w:p w:rsidR="00D04C46" w:rsidRPr="00BC7162" w:rsidRDefault="00D04C46" w:rsidP="000D0AD4">
      <w:pPr>
        <w:ind w:left="360"/>
        <w:rPr>
          <w:rFonts w:ascii="Georgia" w:hAnsi="Georgia"/>
        </w:rPr>
      </w:pPr>
    </w:p>
    <w:p w:rsidR="000D0AD4" w:rsidRDefault="000D0AD4" w:rsidP="000D0AD4">
      <w:pPr>
        <w:ind w:left="360"/>
        <w:rPr>
          <w:rFonts w:ascii="Georgia" w:hAnsi="Georgia"/>
          <w:b/>
          <w:bCs/>
          <w:u w:val="single"/>
        </w:rPr>
      </w:pPr>
      <w:r w:rsidRPr="00BC7162">
        <w:rPr>
          <w:rFonts w:ascii="Georgia" w:hAnsi="Georgia"/>
          <w:b/>
          <w:bCs/>
          <w:u w:val="single"/>
        </w:rPr>
        <w:t>After Surgery</w:t>
      </w:r>
      <w:r>
        <w:rPr>
          <w:rFonts w:ascii="Georgia" w:hAnsi="Georgia"/>
          <w:b/>
          <w:bCs/>
          <w:u w:val="single"/>
        </w:rPr>
        <w:t>:</w:t>
      </w:r>
    </w:p>
    <w:p w:rsidR="000D0AD4" w:rsidRDefault="000D0AD4" w:rsidP="000D0AD4">
      <w:pPr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The </w:t>
      </w:r>
      <w:r w:rsidRPr="00F43C87">
        <w:rPr>
          <w:rFonts w:ascii="Georgia" w:hAnsi="Georgia"/>
          <w:b/>
          <w:bCs/>
        </w:rPr>
        <w:t xml:space="preserve">jaw bra should be worn nearly 24 hours a day for the first </w:t>
      </w:r>
      <w:r w:rsidR="00CC031E">
        <w:rPr>
          <w:rFonts w:ascii="Georgia" w:hAnsi="Georgia"/>
          <w:b/>
          <w:bCs/>
        </w:rPr>
        <w:t>5</w:t>
      </w:r>
      <w:r w:rsidRPr="00F43C87">
        <w:rPr>
          <w:rFonts w:ascii="Georgia" w:hAnsi="Georgia"/>
          <w:b/>
          <w:bCs/>
        </w:rPr>
        <w:t xml:space="preserve"> days</w:t>
      </w:r>
      <w:r>
        <w:rPr>
          <w:rFonts w:ascii="Georgia" w:hAnsi="Georgia"/>
          <w:bCs/>
        </w:rPr>
        <w:t xml:space="preserve">.  You may remove it to shower.  For post-surgery days </w:t>
      </w:r>
      <w:r w:rsidR="00CC031E">
        <w:rPr>
          <w:rFonts w:ascii="Georgia" w:hAnsi="Georgia"/>
          <w:bCs/>
        </w:rPr>
        <w:t>5-14</w:t>
      </w:r>
      <w:r>
        <w:rPr>
          <w:rFonts w:ascii="Georgia" w:hAnsi="Georgia"/>
          <w:bCs/>
        </w:rPr>
        <w:t xml:space="preserve">, </w:t>
      </w:r>
      <w:r w:rsidR="00020AE8">
        <w:rPr>
          <w:rFonts w:ascii="Georgia" w:hAnsi="Georgia"/>
          <w:bCs/>
        </w:rPr>
        <w:t xml:space="preserve">we ask that you try to wear </w:t>
      </w:r>
      <w:r>
        <w:rPr>
          <w:rFonts w:ascii="Georgia" w:hAnsi="Georgia"/>
          <w:bCs/>
        </w:rPr>
        <w:t>the wrap at night</w:t>
      </w:r>
      <w:r w:rsidR="00020AE8">
        <w:rPr>
          <w:rFonts w:ascii="Georgia" w:hAnsi="Georgia"/>
          <w:bCs/>
        </w:rPr>
        <w:t>.</w:t>
      </w:r>
    </w:p>
    <w:p w:rsidR="000D0AD4" w:rsidRDefault="000D0AD4" w:rsidP="000D0AD4">
      <w:pPr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Apply ice packs to the face and neck as much as possible for the first 3 days.  After day 3, ice should be applied for 20-40 minutes </w:t>
      </w:r>
      <w:r w:rsidR="00020AE8">
        <w:rPr>
          <w:rFonts w:ascii="Georgia" w:hAnsi="Georgia"/>
          <w:bCs/>
        </w:rPr>
        <w:t>four times</w:t>
      </w:r>
      <w:r>
        <w:rPr>
          <w:rFonts w:ascii="Georgia" w:hAnsi="Georgia"/>
          <w:bCs/>
        </w:rPr>
        <w:t xml:space="preserve"> a day, for </w:t>
      </w:r>
      <w:r w:rsidR="00020AE8">
        <w:rPr>
          <w:rFonts w:ascii="Georgia" w:hAnsi="Georgia"/>
          <w:bCs/>
        </w:rPr>
        <w:t>four</w:t>
      </w:r>
      <w:r>
        <w:rPr>
          <w:rFonts w:ascii="Georgia" w:hAnsi="Georgia"/>
          <w:bCs/>
        </w:rPr>
        <w:t xml:space="preserve"> more days.</w:t>
      </w:r>
    </w:p>
    <w:p w:rsidR="000D0AD4" w:rsidRDefault="000D0AD4" w:rsidP="000D0AD4">
      <w:pPr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Take care to </w:t>
      </w:r>
      <w:r w:rsidRPr="00F64C26">
        <w:rPr>
          <w:rFonts w:ascii="Georgia" w:hAnsi="Georgia"/>
          <w:b/>
          <w:bCs/>
        </w:rPr>
        <w:t>sleep propped up</w:t>
      </w:r>
      <w:r>
        <w:rPr>
          <w:rFonts w:ascii="Georgia" w:hAnsi="Georgia"/>
          <w:bCs/>
        </w:rPr>
        <w:t xml:space="preserve"> on either 3-4 pillows, or on a recliner for the first </w:t>
      </w:r>
      <w:r w:rsidR="00CC031E">
        <w:rPr>
          <w:rFonts w:ascii="Georgia" w:hAnsi="Georgia"/>
          <w:bCs/>
        </w:rPr>
        <w:t>10-12</w:t>
      </w:r>
      <w:r>
        <w:rPr>
          <w:rFonts w:ascii="Georgia" w:hAnsi="Georgia"/>
          <w:bCs/>
        </w:rPr>
        <w:t xml:space="preserve"> days, as this will help with swelling.   </w:t>
      </w:r>
    </w:p>
    <w:p w:rsidR="000D0AD4" w:rsidRDefault="000D0AD4" w:rsidP="000D0AD4">
      <w:pPr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You may shower and wash your hair 48 hours after your procedure and gently shampoo your hair.  Apply over-the-counter antibiotic ointment to incisions and reapply the jaw bra when your hair is dry.</w:t>
      </w:r>
    </w:p>
    <w:p w:rsidR="00AF5532" w:rsidRDefault="00AF5532" w:rsidP="000D0AD4">
      <w:pPr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Take extra-strength Tylenol (500-1000mg every 6 hours) for pain.  If you feel your pain is not well-controlled on the Tylenol, we can write you for a small narcotic prescription.  </w:t>
      </w:r>
      <w:bookmarkStart w:id="0" w:name="_GoBack"/>
      <w:bookmarkEnd w:id="0"/>
    </w:p>
    <w:p w:rsidR="000D0AD4" w:rsidRDefault="000D0AD4" w:rsidP="000D0AD4">
      <w:pPr>
        <w:numPr>
          <w:ilvl w:val="0"/>
          <w:numId w:val="1"/>
        </w:numPr>
        <w:rPr>
          <w:rFonts w:ascii="Georgia" w:hAnsi="Georgia"/>
          <w:bCs/>
        </w:rPr>
      </w:pPr>
      <w:r w:rsidRPr="00F43C87">
        <w:rPr>
          <w:rFonts w:ascii="Georgia" w:hAnsi="Georgia"/>
          <w:b/>
          <w:bCs/>
        </w:rPr>
        <w:t>Do not</w:t>
      </w:r>
      <w:r w:rsidR="00020AE8">
        <w:rPr>
          <w:rFonts w:ascii="Georgia" w:hAnsi="Georgia"/>
          <w:b/>
          <w:bCs/>
        </w:rPr>
        <w:t xml:space="preserve"> perform any vigorous</w:t>
      </w:r>
      <w:r w:rsidRPr="00F43C87">
        <w:rPr>
          <w:rFonts w:ascii="Georgia" w:hAnsi="Georgia"/>
          <w:b/>
          <w:bCs/>
        </w:rPr>
        <w:t xml:space="preserve"> exercise until </w:t>
      </w:r>
      <w:r w:rsidR="00020AE8">
        <w:rPr>
          <w:rFonts w:ascii="Georgia" w:hAnsi="Georgia"/>
          <w:b/>
          <w:bCs/>
        </w:rPr>
        <w:t xml:space="preserve">day 14.  </w:t>
      </w:r>
      <w:r w:rsidR="00020AE8">
        <w:rPr>
          <w:rFonts w:ascii="Georgia" w:hAnsi="Georgia"/>
          <w:bCs/>
        </w:rPr>
        <w:t xml:space="preserve">Gentle walks are ok.  </w:t>
      </w:r>
    </w:p>
    <w:p w:rsidR="000D0AD4" w:rsidRDefault="000D0AD4" w:rsidP="000D0AD4">
      <w:pPr>
        <w:numPr>
          <w:ilvl w:val="0"/>
          <w:numId w:val="1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You may resume taking Aspirin/NSAIDs after 7 days if you have had no bleeding or other problems.  </w:t>
      </w:r>
    </w:p>
    <w:p w:rsidR="000D0AD4" w:rsidRPr="00BC7162" w:rsidRDefault="000D0AD4" w:rsidP="000D0AD4">
      <w:pPr>
        <w:numPr>
          <w:ilvl w:val="0"/>
          <w:numId w:val="1"/>
        </w:numPr>
        <w:rPr>
          <w:rFonts w:ascii="Georgia" w:hAnsi="Georgia"/>
        </w:rPr>
      </w:pPr>
      <w:r w:rsidRPr="00BC7162">
        <w:rPr>
          <w:rFonts w:ascii="Georgia" w:hAnsi="Georgia"/>
        </w:rPr>
        <w:t>Hair coloring should be delayed for four weeks after surgery.</w:t>
      </w:r>
    </w:p>
    <w:p w:rsidR="000D0AD4" w:rsidRDefault="000D0AD4" w:rsidP="000D0AD4">
      <w:pPr>
        <w:rPr>
          <w:rFonts w:ascii="Georgia" w:hAnsi="Georgia"/>
          <w:bCs/>
        </w:rPr>
      </w:pPr>
    </w:p>
    <w:p w:rsidR="000D0AD4" w:rsidRDefault="000D0AD4" w:rsidP="000D0AD4">
      <w:pPr>
        <w:ind w:left="360"/>
        <w:rPr>
          <w:rFonts w:ascii="Georgia" w:hAnsi="Georgia"/>
        </w:rPr>
      </w:pPr>
      <w:r w:rsidRPr="00BC7162">
        <w:rPr>
          <w:rFonts w:ascii="Georgia" w:hAnsi="Georgia"/>
          <w:b/>
          <w:bCs/>
          <w:u w:val="single"/>
        </w:rPr>
        <w:t>What to expect</w:t>
      </w:r>
      <w:proofErr w:type="gramStart"/>
      <w:r>
        <w:rPr>
          <w:rFonts w:ascii="Georgia" w:hAnsi="Georgia"/>
          <w:b/>
          <w:bCs/>
          <w:u w:val="single"/>
        </w:rPr>
        <w:t>:</w:t>
      </w:r>
      <w:proofErr w:type="gramEnd"/>
      <w:r w:rsidRPr="00BC7162">
        <w:rPr>
          <w:rFonts w:ascii="Georgia" w:hAnsi="Georgia"/>
        </w:rPr>
        <w:br/>
      </w:r>
      <w:r w:rsidRPr="00BC7162">
        <w:rPr>
          <w:rFonts w:ascii="Georgia" w:hAnsi="Georgia"/>
          <w:i/>
          <w:iCs/>
        </w:rPr>
        <w:t>Swelling </w:t>
      </w:r>
      <w:r w:rsidRPr="00BC7162">
        <w:rPr>
          <w:rFonts w:ascii="Georgia" w:hAnsi="Georgia"/>
        </w:rPr>
        <w:br/>
      </w:r>
      <w:r>
        <w:rPr>
          <w:rFonts w:ascii="Georgia" w:hAnsi="Georgia"/>
        </w:rPr>
        <w:tab/>
      </w:r>
      <w:proofErr w:type="spellStart"/>
      <w:r w:rsidRPr="00BC7162">
        <w:rPr>
          <w:rFonts w:ascii="Georgia" w:hAnsi="Georgia"/>
        </w:rPr>
        <w:t>Swelling</w:t>
      </w:r>
      <w:proofErr w:type="spellEnd"/>
      <w:r w:rsidRPr="00BC716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tends to peak around 72 hours post-surgery, before gradually beginning to improve.   </w:t>
      </w:r>
      <w:r w:rsidRPr="00BC7162">
        <w:rPr>
          <w:rFonts w:ascii="Georgia" w:hAnsi="Georgia"/>
        </w:rPr>
        <w:t xml:space="preserve">Most of your swelling </w:t>
      </w:r>
      <w:r>
        <w:rPr>
          <w:rFonts w:ascii="Georgia" w:hAnsi="Georgia"/>
        </w:rPr>
        <w:t>will</w:t>
      </w:r>
      <w:r w:rsidRPr="00BC7162">
        <w:rPr>
          <w:rFonts w:ascii="Georgia" w:hAnsi="Georgia"/>
        </w:rPr>
        <w:t xml:space="preserve"> resolve over the first </w:t>
      </w:r>
      <w:r>
        <w:rPr>
          <w:rFonts w:ascii="Georgia" w:hAnsi="Georgia"/>
        </w:rPr>
        <w:t xml:space="preserve">three weeks, but do expect </w:t>
      </w:r>
      <w:r w:rsidRPr="00BC7162">
        <w:rPr>
          <w:rFonts w:ascii="Georgia" w:hAnsi="Georgia"/>
        </w:rPr>
        <w:t xml:space="preserve">to have minor fluctuations in the remaining swelling over the course of the next </w:t>
      </w:r>
      <w:r>
        <w:rPr>
          <w:rFonts w:ascii="Georgia" w:hAnsi="Georgia"/>
        </w:rPr>
        <w:t>12 weeks</w:t>
      </w:r>
      <w:r w:rsidRPr="00BC7162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</w:t>
      </w:r>
      <w:r w:rsidRPr="00BC7162">
        <w:rPr>
          <w:rFonts w:ascii="Georgia" w:hAnsi="Georgia"/>
        </w:rPr>
        <w:t>Things to do to minimize this swelling include</w:t>
      </w:r>
      <w:r>
        <w:rPr>
          <w:rFonts w:ascii="Georgia" w:hAnsi="Georgia"/>
        </w:rPr>
        <w:t>:</w:t>
      </w:r>
      <w:r w:rsidRPr="00BC7162">
        <w:rPr>
          <w:rFonts w:ascii="Georgia" w:hAnsi="Georgia"/>
        </w:rPr>
        <w:t xml:space="preserve"> </w:t>
      </w:r>
      <w:r>
        <w:rPr>
          <w:rFonts w:ascii="Georgia" w:hAnsi="Georgia"/>
        </w:rPr>
        <w:t>sleeping with your</w:t>
      </w:r>
      <w:r w:rsidRPr="00BC7162">
        <w:rPr>
          <w:rFonts w:ascii="Georgia" w:hAnsi="Georgia"/>
        </w:rPr>
        <w:t xml:space="preserve"> head elevated as much as possible over the first two to three weeks; avoid</w:t>
      </w:r>
      <w:r>
        <w:rPr>
          <w:rFonts w:ascii="Georgia" w:hAnsi="Georgia"/>
        </w:rPr>
        <w:t>ing</w:t>
      </w:r>
      <w:r w:rsidRPr="00BC7162">
        <w:rPr>
          <w:rFonts w:ascii="Georgia" w:hAnsi="Georgia"/>
        </w:rPr>
        <w:t xml:space="preserve"> </w:t>
      </w:r>
      <w:r>
        <w:rPr>
          <w:rFonts w:ascii="Georgia" w:hAnsi="Georgia"/>
        </w:rPr>
        <w:t>strenuous exercise or</w:t>
      </w:r>
      <w:r w:rsidRPr="00BC7162">
        <w:rPr>
          <w:rFonts w:ascii="Georgia" w:hAnsi="Georgia"/>
        </w:rPr>
        <w:t xml:space="preserve"> heavy lifting for the first</w:t>
      </w:r>
      <w:r w:rsidRPr="00D43FCE">
        <w:rPr>
          <w:rFonts w:ascii="Georgia" w:hAnsi="Georgia"/>
        </w:rPr>
        <w:t xml:space="preserve"> </w:t>
      </w:r>
      <w:r w:rsidRPr="00BC7162">
        <w:rPr>
          <w:rFonts w:ascii="Georgia" w:hAnsi="Georgia"/>
        </w:rPr>
        <w:t>two weeks, and avoiding prolo</w:t>
      </w:r>
      <w:r>
        <w:rPr>
          <w:rFonts w:ascii="Georgia" w:hAnsi="Georgia"/>
        </w:rPr>
        <w:t xml:space="preserve">nged sun exposure for the first one to two </w:t>
      </w:r>
      <w:r w:rsidRPr="00BC7162">
        <w:rPr>
          <w:rFonts w:ascii="Georgia" w:hAnsi="Georgia"/>
        </w:rPr>
        <w:t>months.</w:t>
      </w:r>
    </w:p>
    <w:p w:rsidR="000D0AD4" w:rsidRPr="00BC7162" w:rsidRDefault="000D0AD4" w:rsidP="000D0AD4">
      <w:pPr>
        <w:ind w:left="360"/>
        <w:rPr>
          <w:rFonts w:ascii="Georgia" w:hAnsi="Georgia"/>
        </w:rPr>
      </w:pPr>
    </w:p>
    <w:p w:rsidR="000D0AD4" w:rsidRPr="00BC7162" w:rsidRDefault="000D0AD4" w:rsidP="000D0AD4">
      <w:pPr>
        <w:ind w:left="360"/>
        <w:rPr>
          <w:rFonts w:ascii="Georgia" w:hAnsi="Georgia"/>
        </w:rPr>
      </w:pPr>
      <w:r w:rsidRPr="00BC7162">
        <w:rPr>
          <w:rFonts w:ascii="Georgia" w:hAnsi="Georgia"/>
          <w:i/>
          <w:iCs/>
        </w:rPr>
        <w:t>Discoloration</w:t>
      </w:r>
      <w:r w:rsidRPr="00BC7162">
        <w:rPr>
          <w:rFonts w:ascii="Georgia" w:hAnsi="Georgia"/>
        </w:rPr>
        <w:br/>
      </w:r>
      <w:r>
        <w:rPr>
          <w:rFonts w:ascii="Georgia" w:hAnsi="Georgia"/>
        </w:rPr>
        <w:tab/>
      </w:r>
      <w:r w:rsidRPr="00BC7162">
        <w:rPr>
          <w:rFonts w:ascii="Georgia" w:hAnsi="Georgia"/>
        </w:rPr>
        <w:t>Bruising will vary</w:t>
      </w:r>
      <w:r>
        <w:rPr>
          <w:rFonts w:ascii="Georgia" w:hAnsi="Georgia"/>
        </w:rPr>
        <w:t>, much</w:t>
      </w:r>
      <w:r w:rsidRPr="00BC7162">
        <w:rPr>
          <w:rFonts w:ascii="Georgia" w:hAnsi="Georgia"/>
        </w:rPr>
        <w:t xml:space="preserve"> like swelling</w:t>
      </w:r>
      <w:r>
        <w:rPr>
          <w:rFonts w:ascii="Georgia" w:hAnsi="Georgia"/>
        </w:rPr>
        <w:t>,</w:t>
      </w:r>
      <w:r w:rsidRPr="00BC7162">
        <w:rPr>
          <w:rFonts w:ascii="Georgia" w:hAnsi="Georgia"/>
        </w:rPr>
        <w:t xml:space="preserve"> from</w:t>
      </w:r>
      <w:r>
        <w:rPr>
          <w:rFonts w:ascii="Georgia" w:hAnsi="Georgia"/>
        </w:rPr>
        <w:t xml:space="preserve"> </w:t>
      </w:r>
      <w:r w:rsidRPr="00BC7162">
        <w:rPr>
          <w:rFonts w:ascii="Georgia" w:hAnsi="Georgia"/>
        </w:rPr>
        <w:t xml:space="preserve">patient-to-patient. </w:t>
      </w:r>
      <w:r>
        <w:rPr>
          <w:rFonts w:ascii="Georgia" w:hAnsi="Georgia"/>
        </w:rPr>
        <w:t xml:space="preserve"> </w:t>
      </w:r>
      <w:r w:rsidRPr="00BC7162">
        <w:rPr>
          <w:rFonts w:ascii="Georgia" w:hAnsi="Georgia"/>
        </w:rPr>
        <w:t>Most bruising and discoloration should resolve over the first t</w:t>
      </w:r>
      <w:r>
        <w:rPr>
          <w:rFonts w:ascii="Georgia" w:hAnsi="Georgia"/>
        </w:rPr>
        <w:t>hree</w:t>
      </w:r>
      <w:r w:rsidRPr="00BC7162">
        <w:rPr>
          <w:rFonts w:ascii="Georgia" w:hAnsi="Georgia"/>
        </w:rPr>
        <w:t xml:space="preserve"> weeks. </w:t>
      </w:r>
      <w:r>
        <w:rPr>
          <w:rFonts w:ascii="Georgia" w:hAnsi="Georgia"/>
        </w:rPr>
        <w:t xml:space="preserve"> You can begin applying arnica gel to the bruised areas, careful to avoid the incision lines, at day 5 postop.  </w:t>
      </w:r>
    </w:p>
    <w:p w:rsidR="000D0AD4" w:rsidRDefault="000D0AD4" w:rsidP="000D0AD4">
      <w:pPr>
        <w:ind w:left="360"/>
        <w:rPr>
          <w:rFonts w:ascii="Georgia" w:hAnsi="Georgia"/>
          <w:b/>
          <w:bCs/>
        </w:rPr>
      </w:pPr>
    </w:p>
    <w:p w:rsidR="000D0AD4" w:rsidRPr="007041C3" w:rsidRDefault="000D0AD4" w:rsidP="000D0AD4">
      <w:pPr>
        <w:ind w:left="360"/>
        <w:rPr>
          <w:rFonts w:ascii="Georgia" w:hAnsi="Georgia"/>
          <w:u w:val="single"/>
        </w:rPr>
      </w:pPr>
      <w:r w:rsidRPr="007041C3">
        <w:rPr>
          <w:rFonts w:ascii="Georgia" w:hAnsi="Georgia"/>
          <w:b/>
          <w:bCs/>
          <w:u w:val="single"/>
        </w:rPr>
        <w:t>When should I call?</w:t>
      </w:r>
    </w:p>
    <w:p w:rsidR="000D0AD4" w:rsidRDefault="000D0AD4" w:rsidP="000D0AD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Fever greater than 101 F</w:t>
      </w:r>
    </w:p>
    <w:p w:rsidR="000D0AD4" w:rsidRPr="00BC7162" w:rsidRDefault="000D0AD4" w:rsidP="000D0AD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Nausea and vomiting that lasts beyond the first day</w:t>
      </w:r>
      <w:r w:rsidRPr="00BC7162">
        <w:rPr>
          <w:rFonts w:ascii="Georgia" w:hAnsi="Georgia"/>
        </w:rPr>
        <w:t xml:space="preserve"> </w:t>
      </w:r>
    </w:p>
    <w:p w:rsidR="000D0AD4" w:rsidRPr="00BC7162" w:rsidRDefault="000D0AD4" w:rsidP="000D0AD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Large amounts of bleeding (soaking through more than 6 gauze pads in an hour)</w:t>
      </w:r>
    </w:p>
    <w:p w:rsidR="000D0AD4" w:rsidRPr="00BC7162" w:rsidRDefault="000D0AD4" w:rsidP="000D0AD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Severe or increasing pain </w:t>
      </w:r>
      <w:r w:rsidR="00020AE8">
        <w:rPr>
          <w:rFonts w:ascii="Georgia" w:hAnsi="Georgia"/>
        </w:rPr>
        <w:t>after day 3</w:t>
      </w:r>
      <w:r>
        <w:rPr>
          <w:rFonts w:ascii="Georgia" w:hAnsi="Georgia"/>
        </w:rPr>
        <w:t xml:space="preserve"> </w:t>
      </w:r>
    </w:p>
    <w:p w:rsidR="000D0AD4" w:rsidRDefault="000D0AD4" w:rsidP="000D0AD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Foul smelling discharge coming from the incisions</w:t>
      </w:r>
    </w:p>
    <w:p w:rsidR="000D0AD4" w:rsidRPr="00BC7162" w:rsidRDefault="000D0AD4" w:rsidP="000D0AD4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Feeling like there is a water balloon under the skin in front of the ear or behind the ear</w:t>
      </w:r>
    </w:p>
    <w:p w:rsidR="00423E1D" w:rsidRPr="000D0AD4" w:rsidRDefault="000D0AD4" w:rsidP="000D0AD4">
      <w:pPr>
        <w:ind w:left="360"/>
        <w:rPr>
          <w:rFonts w:ascii="Georgia" w:hAnsi="Georgia"/>
        </w:rPr>
      </w:pPr>
      <w:r w:rsidRPr="00BC7162">
        <w:rPr>
          <w:rFonts w:ascii="Georgia" w:hAnsi="Georgia"/>
        </w:rPr>
        <w:t> </w:t>
      </w:r>
    </w:p>
    <w:sectPr w:rsidR="00423E1D" w:rsidRPr="000D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6A1"/>
    <w:multiLevelType w:val="hybridMultilevel"/>
    <w:tmpl w:val="025A9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510930"/>
    <w:multiLevelType w:val="hybridMultilevel"/>
    <w:tmpl w:val="3EAA9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D4"/>
    <w:rsid w:val="00020AE8"/>
    <w:rsid w:val="00056A0D"/>
    <w:rsid w:val="000D0AD4"/>
    <w:rsid w:val="003721D8"/>
    <w:rsid w:val="00423E1D"/>
    <w:rsid w:val="00AF5532"/>
    <w:rsid w:val="00CA326D"/>
    <w:rsid w:val="00CC031E"/>
    <w:rsid w:val="00D04C46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58B4F-E074-4E12-A67B-7BAEAA69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D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ISVSCCM16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Dahlem, Madeline</dc:creator>
  <cp:keywords/>
  <dc:description/>
  <cp:lastModifiedBy>Shanley Camp, Kerry</cp:lastModifiedBy>
  <cp:revision>7</cp:revision>
  <dcterms:created xsi:type="dcterms:W3CDTF">2021-01-13T13:12:00Z</dcterms:created>
  <dcterms:modified xsi:type="dcterms:W3CDTF">2021-01-20T14:51:00Z</dcterms:modified>
</cp:coreProperties>
</file>